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1DD" w:rsidRPr="00BD3216" w:rsidRDefault="00B421DD">
      <w:pPr>
        <w:rPr>
          <w:b/>
          <w:bCs/>
          <w:u w:val="single"/>
          <w:lang w:val="sr-Cyrl-RS"/>
        </w:rPr>
      </w:pPr>
    </w:p>
    <w:p w:rsidR="00B421DD" w:rsidRPr="00BD3216" w:rsidRDefault="0009227F">
      <w:pPr>
        <w:pStyle w:val="Naslov4"/>
        <w:rPr>
          <w:lang w:val="sr-Cyrl-RS"/>
        </w:rPr>
      </w:pPr>
      <w:r w:rsidRPr="00BD3216">
        <w:rPr>
          <w:lang w:val="sr-Cyrl-RS"/>
        </w:rPr>
        <w:t>СПЕЦИФИКАЦИЈА</w:t>
      </w:r>
    </w:p>
    <w:p w:rsidR="00ED001E" w:rsidRPr="004766F5" w:rsidRDefault="00ED001E" w:rsidP="004725C0">
      <w:pPr>
        <w:jc w:val="center"/>
        <w:rPr>
          <w:b/>
          <w:lang w:val="sr-Cyrl-RS"/>
        </w:rPr>
      </w:pPr>
      <w:r w:rsidRPr="00ED001E">
        <w:rPr>
          <w:b/>
          <w:lang w:val="sr-Cyrl-RS"/>
        </w:rPr>
        <w:t>ВИДЕО ОПРЕМА</w:t>
      </w:r>
      <w:r w:rsidR="004766F5">
        <w:rPr>
          <w:b/>
          <w:lang w:val="sr-Latn-RS"/>
        </w:rPr>
        <w:t xml:space="preserve"> </w:t>
      </w:r>
      <w:r w:rsidR="004766F5">
        <w:rPr>
          <w:b/>
          <w:lang w:val="sr-Cyrl-RS"/>
        </w:rPr>
        <w:t>за продукциони центар</w:t>
      </w:r>
    </w:p>
    <w:p w:rsidR="00ED001E" w:rsidRDefault="004725C0" w:rsidP="00ED001E">
      <w:pPr>
        <w:jc w:val="center"/>
        <w:rPr>
          <w:lang w:val="sr-Cyrl-RS"/>
        </w:rPr>
      </w:pPr>
      <w:r w:rsidRPr="00BD3216">
        <w:rPr>
          <w:lang w:val="sr-Cyrl-RS"/>
        </w:rPr>
        <w:t xml:space="preserve">ЈНОП </w:t>
      </w:r>
      <w:r w:rsidR="004766F5">
        <w:rPr>
          <w:lang w:val="sr-Cyrl-RS"/>
        </w:rPr>
        <w:t>15</w:t>
      </w:r>
      <w:r w:rsidRPr="00BD3216">
        <w:rPr>
          <w:lang w:val="sr-Cyrl-RS"/>
        </w:rPr>
        <w:t>/2021</w:t>
      </w:r>
    </w:p>
    <w:p w:rsidR="00B421DD" w:rsidRPr="00BD3216" w:rsidRDefault="00B421DD" w:rsidP="00ED001E">
      <w:pPr>
        <w:jc w:val="center"/>
        <w:rPr>
          <w:lang w:val="sr-Cyrl-RS"/>
        </w:rPr>
      </w:pPr>
      <w:r w:rsidRPr="00BD3216">
        <w:rPr>
          <w:lang w:val="sr-Cyrl-RS"/>
        </w:rPr>
        <w:t xml:space="preserve">                                                 </w:t>
      </w:r>
    </w:p>
    <w:p w:rsidR="00B421DD" w:rsidRDefault="00B421DD">
      <w:pPr>
        <w:rPr>
          <w:lang w:val="sr-Cyrl-RS"/>
        </w:rPr>
      </w:pPr>
    </w:p>
    <w:p w:rsidR="00112BF2" w:rsidRPr="00BD3216" w:rsidRDefault="00112BF2">
      <w:pPr>
        <w:rPr>
          <w:lang w:val="sr-Cyrl-RS"/>
        </w:rPr>
      </w:pPr>
    </w:p>
    <w:tbl>
      <w:tblPr>
        <w:tblW w:w="10663" w:type="dxa"/>
        <w:jc w:val="center"/>
        <w:tblLayout w:type="fixed"/>
        <w:tblLook w:val="0000" w:firstRow="0" w:lastRow="0" w:firstColumn="0" w:lastColumn="0" w:noHBand="0" w:noVBand="0"/>
      </w:tblPr>
      <w:tblGrid>
        <w:gridCol w:w="650"/>
        <w:gridCol w:w="1872"/>
        <w:gridCol w:w="851"/>
        <w:gridCol w:w="7290"/>
      </w:tblGrid>
      <w:tr w:rsidR="00BD3216" w:rsidRPr="00BD3216" w:rsidTr="00BD3216">
        <w:trPr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proofErr w:type="spellStart"/>
            <w:r w:rsidRPr="00BD3216">
              <w:rPr>
                <w:lang w:val="sr-Cyrl-RS"/>
              </w:rPr>
              <w:t>Ред.бр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t>Назив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t>Количина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t>Опис</w:t>
            </w:r>
          </w:p>
        </w:tc>
      </w:tr>
      <w:tr w:rsidR="00BD3216" w:rsidRPr="00BD3216" w:rsidTr="00BD3216">
        <w:trPr>
          <w:jc w:val="center"/>
        </w:trPr>
        <w:tc>
          <w:tcPr>
            <w:tcW w:w="6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t>1.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216" w:rsidRPr="00BD3216" w:rsidRDefault="005808E0" w:rsidP="00BD3216">
            <w:pPr>
              <w:snapToGrid w:val="0"/>
              <w:rPr>
                <w:lang w:val="sr-Cyrl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>ф</w:t>
            </w:r>
            <w:r w:rsidR="00BD3216" w:rsidRPr="00BD3216">
              <w:rPr>
                <w:lang w:val="sr-Cyrl-RS"/>
              </w:rPr>
              <w:t xml:space="preserve">отоапарат / камера са могућношћу измене објектива, намењена за </w:t>
            </w:r>
            <w:r w:rsidR="00BD3216">
              <w:rPr>
                <w:lang w:val="sr-Cyrl-RS"/>
              </w:rPr>
              <w:t xml:space="preserve">фотографисање и </w:t>
            </w:r>
            <w:r w:rsidR="00BD3216" w:rsidRPr="00BD3216">
              <w:rPr>
                <w:lang w:val="sr-Cyrl-RS"/>
              </w:rPr>
              <w:t>видео снимање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t>1</w:t>
            </w:r>
          </w:p>
        </w:tc>
        <w:tc>
          <w:tcPr>
            <w:tcW w:w="72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3216" w:rsidRPr="00E858CF" w:rsidRDefault="00BD3216" w:rsidP="00BD3216">
            <w:pPr>
              <w:suppressAutoHyphens w:val="0"/>
              <w:rPr>
                <w:sz w:val="18"/>
                <w:szCs w:val="20"/>
                <w:lang w:val="sr-Cyrl-RS" w:eastAsia="sr-Latn-RS"/>
              </w:rPr>
            </w:pPr>
            <w:r w:rsidRPr="00E858CF">
              <w:rPr>
                <w:b/>
                <w:bCs/>
                <w:color w:val="000000"/>
                <w:sz w:val="20"/>
                <w:szCs w:val="22"/>
                <w:lang w:val="sr-Cyrl-RS" w:eastAsia="sr-Latn-RS"/>
              </w:rPr>
              <w:t>Тип: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sr-Cyrl-RS" w:eastAsia="sr-Latn-RS"/>
              </w:rPr>
              <w:t>М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irrorless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, са измењивим објективом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Прихват за објективе: MFT (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Micro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Four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Thirds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Материјал: легура магнезијума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Заштита - од прскања, прашине и смрзавања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Максимална тежина (са батеријом и меморијском картицом) - не већа од 800g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Сензор: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Величина -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Four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Thirds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(17.3 х 13mm)</w:t>
            </w:r>
          </w:p>
          <w:p w:rsidR="00BD3216" w:rsidRPr="00BD3216" w:rsidRDefault="005808E0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>
              <w:rPr>
                <w:color w:val="000000"/>
                <w:sz w:val="20"/>
                <w:szCs w:val="20"/>
                <w:lang w:val="sr-Cyrl-RS" w:eastAsia="sr-Latn-RS"/>
              </w:rPr>
              <w:t>Ре</w:t>
            </w:r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>золуција - минимум 5184х3888 (20Mpix)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Однос страница - 1:1, 4:3, 3:2, 16:9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Тип - CMOS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Процесор -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Venus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Engine</w:t>
            </w:r>
            <w:proofErr w:type="spellEnd"/>
          </w:p>
          <w:p w:rsidR="00BD3216" w:rsidRPr="00BD3216" w:rsidRDefault="005808E0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>
              <w:rPr>
                <w:color w:val="000000"/>
                <w:sz w:val="20"/>
                <w:szCs w:val="20"/>
                <w:lang w:val="sr-Cyrl-RS" w:eastAsia="sr-Latn-RS"/>
              </w:rPr>
              <w:t>П</w:t>
            </w:r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ростор 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 xml:space="preserve">боја </w:t>
            </w:r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- </w:t>
            </w:r>
            <w:proofErr w:type="spellStart"/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>sRGB</w:t>
            </w:r>
            <w:proofErr w:type="spellEnd"/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, </w:t>
            </w:r>
            <w:proofErr w:type="spellStart"/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>Adobe</w:t>
            </w:r>
            <w:proofErr w:type="spellEnd"/>
            <w:r w:rsidR="00BD3216"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RGB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Слика: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ISO -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Auto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, 200-25600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Баланс беле боје - прилагодљив, 5 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>корисничких подешавања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Стабилизација слике - у уређају, померањем сензора (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sensor-shift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), мин. 6 отвора бленде, стабилизација у 5 оса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Формат датотека: RAW, JPEG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Изоштравање: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Аутоматски фокус - детекцијом контраста, више површина слике, централно, селективно (једна тачка), праћење, једноструко, континуирано, детекција лица, приказ фокуса на оптичком тражилу, лампа за помоћ при фокусирању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Ручни фокус - додиром екрана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Број тачака за фокусирање - 225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Екран: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Величина - минимум 7,62cm (3”)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Резолуција - 1.840.000 тачака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Тип - TFT LCD, осетљив на додир, приказ уживо, могућност ротације по две осе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Тражило: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Тип - електронско (OLED)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Покривање - 100% слике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Резолуција - 3.680.000 тачака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Подешавање диоптрије - -4 до +3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Фотографија: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Затварач </w:t>
            </w:r>
            <w:r w:rsidRPr="00BD3216">
              <w:rPr>
                <w:color w:val="000000"/>
                <w:sz w:val="20"/>
                <w:szCs w:val="20"/>
                <w:shd w:val="clear" w:color="auto" w:fill="FFFFFF"/>
                <w:lang w:val="sr-Cyrl-RS" w:eastAsia="sr-Latn-RS"/>
              </w:rPr>
              <w:t>- механички (1/8000s), електронски (1/16000s), електронска предња завеса (1/2000s)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Минимална брзина окидања - 60 s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Максимална брзина окидања - 1/8000 s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Начини експозиције - програмирано, фиксирано време експозиције, фиксиран отвор бленде, ручни режим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Б</w:t>
            </w:r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>лиц (</w:t>
            </w:r>
            <w:proofErr w:type="spellStart"/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>б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љескалица</w:t>
            </w:r>
            <w:proofErr w:type="spellEnd"/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 xml:space="preserve">) - подршка за екстерни блиц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(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hot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shoe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), синхронизација на 1/250s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Могућности фотографисања - једна фотографија, контину</w:t>
            </w:r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>ир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ано фотографисање,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focus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bracketing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, одбројавање (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тајмер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Мерење експозиције - вишеструко, средишње, најистакнутији део слике, тачкасто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Континуирано фотографисање - минимум 12 слика у секунди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lastRenderedPageBreak/>
              <w:t>Видео снимање: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Формат - MPEG-4, H.264, H.265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Време видео снимања - НЕОГРАНИЧЕНО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Начини видео снимања (интерно, на меморијску картицу):</w:t>
            </w:r>
          </w:p>
          <w:p w:rsidR="00BD3216" w:rsidRPr="00BD3216" w:rsidRDefault="00BD3216" w:rsidP="00BD3216">
            <w:pPr>
              <w:suppressAutoHyphens w:val="0"/>
              <w:ind w:left="567"/>
              <w:rPr>
                <w:sz w:val="18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8"/>
                <w:szCs w:val="20"/>
                <w:u w:val="single"/>
                <w:lang w:val="sr-Cyrl-RS" w:eastAsia="sr-Latn-RS"/>
              </w:rPr>
              <w:t>H.265/MOV 4:2:0 10-Bit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6K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Anamorphic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(4992 x 3774)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 [200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4K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Anamorphic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(3328 x 2496)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50p [200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DCI 4K (4096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50p/59.94p [200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UHD 4K (3840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50p/59.94p [200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/>
              <w:rPr>
                <w:sz w:val="18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8"/>
                <w:szCs w:val="20"/>
                <w:u w:val="single"/>
                <w:lang w:val="sr-Cyrl-RS" w:eastAsia="sr-Latn-RS"/>
              </w:rPr>
              <w:t>H.264/MOV 4:2:2 10-Bit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DCI 4K (4096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 [150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400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DCI 4K (4096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50p/59.94p [200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UHD 4K (3840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 [150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400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4K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Anamorphic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(3328 x 2496)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 [150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400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 w:firstLine="283"/>
              <w:rPr>
                <w:sz w:val="16"/>
                <w:szCs w:val="20"/>
                <w:lang w:val="sr-Cyrl-RS" w:eastAsia="sr-Latn-RS"/>
              </w:rPr>
            </w:pP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Full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HD (1920 x 1080)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23.976p/24.00p/25p/29.97p/50p/59.94p [100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/>
              <w:rPr>
                <w:sz w:val="18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8"/>
                <w:szCs w:val="20"/>
                <w:u w:val="single"/>
                <w:lang w:val="sr-Cyrl-RS" w:eastAsia="sr-Latn-RS"/>
              </w:rPr>
              <w:t>H.264/MOV 4:2:0 8-Bit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4K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Anamorphic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(3328 x 2496)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23.976p/24.00p/29.97p/50p/59.94p [100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150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DCI 4K (4096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 [100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150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UHD 4K (3840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23.976p/24.00p/25p/29.97p/50p/59.94p [100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150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Full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HD (1920 x 1080)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23.976p/24.00p/25p/29.97p/50p/59.94p [100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/>
              <w:rPr>
                <w:sz w:val="18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8"/>
                <w:szCs w:val="20"/>
                <w:u w:val="single"/>
                <w:lang w:val="sr-Cyrl-RS" w:eastAsia="sr-Latn-RS"/>
              </w:rPr>
              <w:t>H.265/MP4 4:2:0 10-Bit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UHD 4K (3840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23.976p/25p/29.97p/50p/59.94p [72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567"/>
              <w:rPr>
                <w:sz w:val="18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8"/>
                <w:szCs w:val="20"/>
                <w:u w:val="single"/>
                <w:lang w:val="sr-Cyrl-RS" w:eastAsia="sr-Latn-RS"/>
              </w:rPr>
              <w:t>H.264/MP4 4:2:0 8-Bit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UHD 4K (3840 x 2160)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23.976p/25p/29.97p [100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ind w:left="850"/>
              <w:rPr>
                <w:sz w:val="16"/>
                <w:szCs w:val="20"/>
                <w:lang w:val="sr-Cyrl-RS" w:eastAsia="sr-Latn-RS"/>
              </w:rPr>
            </w:pP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Full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HD (1920 x 1080)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at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23.976p/25p/29.97p/50p/59.94p [20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to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 xml:space="preserve"> 28 </w:t>
            </w:r>
            <w:proofErr w:type="spellStart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Mb</w:t>
            </w:r>
            <w:proofErr w:type="spellEnd"/>
            <w:r w:rsidRPr="00BD3216">
              <w:rPr>
                <w:color w:val="000000"/>
                <w:sz w:val="16"/>
                <w:szCs w:val="20"/>
                <w:lang w:val="sr-Cyrl-RS" w:eastAsia="sr-Latn-RS"/>
              </w:rPr>
              <w:t>/s]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Видео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енкодирање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- NTSC, PAL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Екстерно снимање (преко HDMI) - 4:2:2 10-bit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Микрофон - унутар тела (стерео), прикључак за екстерни микрофон (стерео)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Уграђен звучник -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моно</w:t>
            </w:r>
            <w:proofErr w:type="spellEnd"/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Складиштење фотографија и снимака: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Два лежишта за SD/SDHC/SDXC (UHS-II компатибилне) меморијске картице</w:t>
            </w:r>
          </w:p>
          <w:p w:rsidR="00BD3216" w:rsidRDefault="00BD3216" w:rsidP="00BD3216">
            <w:pPr>
              <w:suppressAutoHyphens w:val="0"/>
              <w:rPr>
                <w:color w:val="000000"/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Начини снимања 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>–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 xml:space="preserve">снимање на картицу по избору,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симултано снимање на обе картице,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релејно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 xml:space="preserve">непрекидно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снимање (A-Б-А-Б-...)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color w:val="000000"/>
                <w:sz w:val="20"/>
                <w:szCs w:val="20"/>
                <w:lang w:val="sr-Cyrl-RS" w:eastAsia="sr-Latn-RS"/>
              </w:rPr>
              <w:t>Видео пренос уживо</w:t>
            </w:r>
            <w:r>
              <w:rPr>
                <w:b/>
                <w:color w:val="000000"/>
                <w:sz w:val="20"/>
                <w:szCs w:val="20"/>
                <w:lang w:val="sr-Latn-RS" w:eastAsia="sr-Latn-RS"/>
              </w:rPr>
              <w:t>: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ДА, преко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WiFi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мреже, минималне резолуције 1920х1080, 60 слика у секунди, уз пренос звука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Прикључци: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Пренос података - USB 3.2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Пуњење преко USB прикључка - ДА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HDMI - ДА, пуне величине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Слушалице - ДА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Бежична мрежа (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WiFi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) - 802.11ac +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Bluetooth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4.2 LE</w:t>
            </w:r>
          </w:p>
          <w:p w:rsid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Даљинска команда - ДА (кабл или преко паметног телефона)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</w:p>
        </w:tc>
      </w:tr>
      <w:tr w:rsidR="00BD3216" w:rsidRPr="00BD3216" w:rsidTr="00197272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lastRenderedPageBreak/>
              <w:t>2.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3216" w:rsidRPr="00BD3216" w:rsidRDefault="00197272" w:rsidP="00197272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 xml:space="preserve">MFT </w:t>
            </w:r>
            <w:r w:rsidR="00BD3216">
              <w:rPr>
                <w:lang w:val="sr-Cyrl-RS"/>
              </w:rPr>
              <w:t>објектив</w:t>
            </w:r>
            <w:r w:rsidR="00BD3216">
              <w:rPr>
                <w:lang w:val="sr-Cyrl-RS"/>
              </w:rPr>
              <w:br/>
            </w:r>
            <w:r>
              <w:rPr>
                <w:lang w:val="sr-Cyrl-RS"/>
              </w:rPr>
              <w:t xml:space="preserve">жижне даљине </w:t>
            </w:r>
            <w:r w:rsidR="00BD3216">
              <w:rPr>
                <w:lang w:val="sr-Latn-RS"/>
              </w:rPr>
              <w:t>1</w:t>
            </w:r>
            <w:r w:rsidR="00BD3216">
              <w:rPr>
                <w:lang w:val="sr-Cyrl-RS"/>
              </w:rPr>
              <w:t>4-140</w:t>
            </w:r>
            <w:r w:rsidR="00BD3216">
              <w:rPr>
                <w:lang w:val="sr-Latn-RS"/>
              </w:rPr>
              <w:t>mm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3216" w:rsidRPr="00BD3216" w:rsidRDefault="00197272" w:rsidP="00197272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Прихват: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Micro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Four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Thirds</w:t>
            </w:r>
            <w:proofErr w:type="spellEnd"/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Тип: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Зум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објектив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Жижна даљина: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14-140mm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Максимални отвор бленде: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F3.5 (14mm) - F5.6 (140mm)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Минимални отвор бленде: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22mm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Изоштравање: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Аутоматско и ручно, минимална раздаљина за изоштравање - 30cm. Тих ауто</w:t>
            </w:r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>-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фокус за видео снимање.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Контрола: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Два прстена за ручну контролу - изоштравање и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зум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(жижна даљина)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Стабилизација слике: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Оптичка, са уграђеним прекидачем на телу објектива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Заштита: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Од прашине, смрзавања и влаге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Тежина: </w:t>
            </w:r>
            <w:r w:rsidR="00B96259">
              <w:rPr>
                <w:color w:val="000000"/>
                <w:sz w:val="20"/>
                <w:szCs w:val="20"/>
                <w:lang w:val="sr-Cyrl-RS" w:eastAsia="sr-Latn-RS"/>
              </w:rPr>
              <w:t>не већа од 300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g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Опрема: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Поклопац објектива,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зонерица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(сенило), задњи поклопац објектива, торбица за складиштење</w:t>
            </w:r>
          </w:p>
          <w:p w:rsidR="00BD3216" w:rsidRDefault="00BD3216" w:rsidP="00BD3216">
            <w:pPr>
              <w:suppressAutoHyphens w:val="0"/>
              <w:rPr>
                <w:color w:val="000000"/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Навој за филтере: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58mm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D3216" w:rsidRPr="00BD3216" w:rsidTr="00197272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t>3.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0D5399" w:rsidRDefault="00BD3216" w:rsidP="000D5399">
            <w:pPr>
              <w:snapToGrid w:val="0"/>
              <w:rPr>
                <w:lang w:val="sr-Cyrl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 xml:space="preserve">објектив </w:t>
            </w:r>
            <w:r>
              <w:rPr>
                <w:lang w:val="sr-Cyrl-RS"/>
              </w:rPr>
              <w:br/>
            </w:r>
            <w:r w:rsidR="00197272">
              <w:rPr>
                <w:lang w:val="sr-Cyrl-RS"/>
              </w:rPr>
              <w:t xml:space="preserve">жижне даљине </w:t>
            </w:r>
            <w:r>
              <w:rPr>
                <w:lang w:val="sr-Cyrl-RS"/>
              </w:rPr>
              <w:t>12-35</w:t>
            </w:r>
            <w:r>
              <w:rPr>
                <w:lang w:val="sr-Latn-RS"/>
              </w:rPr>
              <w:t>mm</w:t>
            </w:r>
            <w:r w:rsidR="000D5399">
              <w:rPr>
                <w:lang w:val="sr-Cyrl-RS"/>
              </w:rPr>
              <w:t xml:space="preserve">, са константним минималним </w:t>
            </w:r>
            <w:r w:rsidR="000D5399">
              <w:rPr>
                <w:lang w:val="sr-Cyrl-RS"/>
              </w:rPr>
              <w:lastRenderedPageBreak/>
              <w:t xml:space="preserve">отвором бленде </w:t>
            </w:r>
            <w:r w:rsidR="000D5399">
              <w:rPr>
                <w:lang w:val="sr-Latn-RS"/>
              </w:rPr>
              <w:t>F</w:t>
            </w:r>
            <w:r w:rsidR="000D5399">
              <w:rPr>
                <w:lang w:val="sr-Cyrl-RS"/>
              </w:rPr>
              <w:t>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197272" w:rsidP="00197272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Прихват: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Micro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Four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Thirds</w:t>
            </w:r>
            <w:proofErr w:type="spellEnd"/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Тип: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Зум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објектив за слабо осветљење, широки угао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Жижна даљина: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12-35mm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Отвор бленде: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Фиксни, на целом опсегу, F2.8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Минимални отвор бленде: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22mm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Изоштравање: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Аутоматско и ручно, минимална раздаљина за изоштравање - 25cm. Тих ауто</w:t>
            </w:r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>-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фокус за видео снимање.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lastRenderedPageBreak/>
              <w:t xml:space="preserve">Контрола: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Два прстена за ручну контролу - изоштравање и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зум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(жижна даљина)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Стабилизација слике: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Оптичка, са уграђеним прекидачем на телу објектива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Заштита: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Од прашине, смрзавања и влаге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Тежина: </w:t>
            </w:r>
            <w:r w:rsidR="00B96259">
              <w:rPr>
                <w:color w:val="000000"/>
                <w:sz w:val="20"/>
                <w:szCs w:val="20"/>
                <w:lang w:val="sr-Cyrl-RS" w:eastAsia="sr-Latn-RS"/>
              </w:rPr>
              <w:t>не већа од 350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g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Опрема: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Поклопац објектива,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зонерица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(сенило), задњи поклопац објектива, торбица за складиштење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Навој за филтере: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58mm</w:t>
            </w:r>
          </w:p>
          <w:p w:rsidR="00BD3216" w:rsidRPr="00BD3216" w:rsidRDefault="00BD3216" w:rsidP="00413731">
            <w:pPr>
              <w:snapToGrid w:val="0"/>
              <w:jc w:val="both"/>
              <w:rPr>
                <w:lang w:val="sr-Cyrl-RS"/>
              </w:rPr>
            </w:pPr>
          </w:p>
        </w:tc>
      </w:tr>
      <w:tr w:rsidR="00BD3216" w:rsidRPr="00BD3216" w:rsidTr="00197272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napToGrid w:val="0"/>
              <w:jc w:val="center"/>
              <w:rPr>
                <w:lang w:val="sr-Cyrl-RS"/>
              </w:rPr>
            </w:pPr>
            <w:r w:rsidRPr="00BD3216">
              <w:rPr>
                <w:lang w:val="sr-Cyrl-RS"/>
              </w:rPr>
              <w:lastRenderedPageBreak/>
              <w:t>4.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197272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MFT </w:t>
            </w:r>
            <w:r>
              <w:rPr>
                <w:lang w:val="sr-Cyrl-RS"/>
              </w:rPr>
              <w:t xml:space="preserve">објектив </w:t>
            </w:r>
            <w:r>
              <w:rPr>
                <w:lang w:val="sr-Cyrl-RS"/>
              </w:rPr>
              <w:br/>
            </w:r>
            <w:r w:rsidR="00197272">
              <w:rPr>
                <w:lang w:val="sr-Cyrl-RS"/>
              </w:rPr>
              <w:t xml:space="preserve">жижне даљине </w:t>
            </w:r>
            <w:r>
              <w:rPr>
                <w:lang w:val="sr-Cyrl-RS"/>
              </w:rPr>
              <w:t>35-100</w:t>
            </w:r>
            <w:r>
              <w:rPr>
                <w:lang w:val="sr-Latn-RS"/>
              </w:rPr>
              <w:t>mm</w:t>
            </w:r>
            <w:r w:rsidR="000D5399">
              <w:rPr>
                <w:lang w:val="sr-Cyrl-RS"/>
              </w:rPr>
              <w:t xml:space="preserve">, са константним минималним отвором бленде </w:t>
            </w:r>
            <w:r w:rsidR="000D5399">
              <w:rPr>
                <w:lang w:val="sr-Latn-RS"/>
              </w:rPr>
              <w:t>F</w:t>
            </w:r>
            <w:r w:rsidR="000D5399">
              <w:rPr>
                <w:lang w:val="sr-Cyrl-RS"/>
              </w:rPr>
              <w:t>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197272" w:rsidP="0019727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Прихват: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Micro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Four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Thirds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Тип: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Зум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објектив за слабо осветљење, телеобјектив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Жижна даљина: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35-100mm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Отвор бленде: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Фиксни, на целом опсегу, F2.8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Минимални отвор бленде: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22mm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Изоштравање: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Аутоматско и ручно, минимална раздаљина за изоштравање - 25cm. Тих ауто</w:t>
            </w:r>
            <w:r w:rsidR="005808E0">
              <w:rPr>
                <w:color w:val="000000"/>
                <w:sz w:val="20"/>
                <w:szCs w:val="20"/>
                <w:lang w:val="sr-Cyrl-RS" w:eastAsia="sr-Latn-RS"/>
              </w:rPr>
              <w:t>-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фокус за видео снимање.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Контрола: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Два прстена за ручну контролу - изоштравање и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зум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(жижна даљина)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Стабилизација слике: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Оптичка, са уграђеним прекидачем на телу објектива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Заштита: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Од прашине, смрзавања и влаге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Тежина: </w:t>
            </w:r>
            <w:r w:rsidR="00B96259">
              <w:rPr>
                <w:color w:val="000000"/>
                <w:sz w:val="20"/>
                <w:szCs w:val="20"/>
                <w:lang w:val="sr-Cyrl-RS" w:eastAsia="sr-Latn-RS"/>
              </w:rPr>
              <w:t>не већа од 400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g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Cyrl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Опрема: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Поклопац објектива, </w:t>
            </w:r>
            <w:proofErr w:type="spellStart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зонерица</w:t>
            </w:r>
            <w:proofErr w:type="spellEnd"/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 xml:space="preserve"> (сенило), задњи поклопац објектива, торбица за складиштење</w:t>
            </w:r>
          </w:p>
          <w:p w:rsidR="00BD3216" w:rsidRPr="00BD3216" w:rsidRDefault="00BD3216" w:rsidP="00BD3216">
            <w:pPr>
              <w:suppressAutoHyphens w:val="0"/>
              <w:rPr>
                <w:sz w:val="20"/>
                <w:szCs w:val="20"/>
                <w:lang w:val="sr-Latn-RS" w:eastAsia="sr-Latn-RS"/>
              </w:rPr>
            </w:pPr>
            <w:r w:rsidRPr="00BD3216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Навој за филтере: </w:t>
            </w:r>
            <w:r w:rsidRPr="00BD3216">
              <w:rPr>
                <w:color w:val="000000"/>
                <w:sz w:val="20"/>
                <w:szCs w:val="20"/>
                <w:lang w:val="sr-Cyrl-RS" w:eastAsia="sr-Latn-RS"/>
              </w:rPr>
              <w:t>58mm</w:t>
            </w:r>
          </w:p>
          <w:p w:rsidR="00BD3216" w:rsidRPr="00BD3216" w:rsidRDefault="00BD3216" w:rsidP="0009227F">
            <w:pPr>
              <w:snapToGrid w:val="0"/>
              <w:rPr>
                <w:sz w:val="20"/>
                <w:szCs w:val="20"/>
                <w:lang w:val="sr-Cyrl-RS"/>
              </w:rPr>
            </w:pPr>
          </w:p>
        </w:tc>
      </w:tr>
    </w:tbl>
    <w:p w:rsidR="00B421DD" w:rsidRPr="00BD3216" w:rsidRDefault="00B421DD">
      <w:pPr>
        <w:rPr>
          <w:lang w:val="sr-Cyrl-RS"/>
        </w:rPr>
      </w:pPr>
    </w:p>
    <w:p w:rsidR="00B421DD" w:rsidRPr="00BD3216" w:rsidRDefault="00B421DD">
      <w:pPr>
        <w:rPr>
          <w:lang w:val="sr-Cyrl-RS"/>
        </w:rPr>
      </w:pPr>
    </w:p>
    <w:p w:rsidR="00B421DD" w:rsidRDefault="00BD3216">
      <w:pPr>
        <w:rPr>
          <w:b/>
          <w:u w:val="single"/>
          <w:lang w:val="sr-Cyrl-RS"/>
        </w:rPr>
      </w:pPr>
      <w:r>
        <w:rPr>
          <w:b/>
          <w:u w:val="single"/>
          <w:lang w:val="sr-Cyrl-RS"/>
        </w:rPr>
        <w:t>Опрема мора</w:t>
      </w:r>
      <w:r w:rsidR="00413731" w:rsidRPr="00BD3216">
        <w:rPr>
          <w:b/>
          <w:u w:val="single"/>
          <w:lang w:val="sr-Cyrl-RS"/>
        </w:rPr>
        <w:t xml:space="preserve"> бити нов</w:t>
      </w:r>
      <w:r>
        <w:rPr>
          <w:b/>
          <w:u w:val="single"/>
          <w:lang w:val="sr-Cyrl-RS"/>
        </w:rPr>
        <w:t>а – некоришћена!</w:t>
      </w:r>
    </w:p>
    <w:p w:rsidR="00E93647" w:rsidRDefault="00E93647">
      <w:pPr>
        <w:rPr>
          <w:b/>
          <w:u w:val="single"/>
          <w:lang w:val="sr-Cyrl-RS"/>
        </w:rPr>
      </w:pPr>
    </w:p>
    <w:p w:rsidR="00E93647" w:rsidRPr="00BD3216" w:rsidRDefault="00E93647">
      <w:pPr>
        <w:rPr>
          <w:b/>
          <w:u w:val="single"/>
          <w:lang w:val="sr-Cyrl-RS"/>
        </w:rPr>
      </w:pPr>
      <w:r>
        <w:rPr>
          <w:b/>
          <w:u w:val="single"/>
          <w:lang w:val="sr-Cyrl-RS"/>
        </w:rPr>
        <w:t>Испорука на адресу Купца – Позоришни трг 1, Нови Сад</w:t>
      </w:r>
      <w:bookmarkStart w:id="0" w:name="_GoBack"/>
      <w:bookmarkEnd w:id="0"/>
    </w:p>
    <w:sectPr w:rsidR="00E93647" w:rsidRPr="00BD3216">
      <w:footerReference w:type="default" r:id="rId7"/>
      <w:pgSz w:w="11906" w:h="16838"/>
      <w:pgMar w:top="641" w:right="746" w:bottom="1039" w:left="720" w:header="585" w:footer="9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208" w:rsidRDefault="00FE4208">
      <w:r>
        <w:separator/>
      </w:r>
    </w:p>
  </w:endnote>
  <w:endnote w:type="continuationSeparator" w:id="0">
    <w:p w:rsidR="00FE4208" w:rsidRDefault="00F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MS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1DD" w:rsidRDefault="00B421DD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208" w:rsidRDefault="00FE4208">
      <w:r>
        <w:separator/>
      </w:r>
    </w:p>
  </w:footnote>
  <w:footnote w:type="continuationSeparator" w:id="0">
    <w:p w:rsidR="00FE4208" w:rsidRDefault="00FE4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4F"/>
    <w:rsid w:val="00032AAA"/>
    <w:rsid w:val="0009227F"/>
    <w:rsid w:val="000D5399"/>
    <w:rsid w:val="00112BF2"/>
    <w:rsid w:val="00151978"/>
    <w:rsid w:val="00193FF5"/>
    <w:rsid w:val="00197272"/>
    <w:rsid w:val="001C380E"/>
    <w:rsid w:val="00260883"/>
    <w:rsid w:val="00291C64"/>
    <w:rsid w:val="002A7BA5"/>
    <w:rsid w:val="00413731"/>
    <w:rsid w:val="004360E3"/>
    <w:rsid w:val="004725C0"/>
    <w:rsid w:val="004766F5"/>
    <w:rsid w:val="004C4A8B"/>
    <w:rsid w:val="005808E0"/>
    <w:rsid w:val="005F31F3"/>
    <w:rsid w:val="006213B5"/>
    <w:rsid w:val="006E4BE9"/>
    <w:rsid w:val="006F3B69"/>
    <w:rsid w:val="006F3D04"/>
    <w:rsid w:val="007F1631"/>
    <w:rsid w:val="00975A7A"/>
    <w:rsid w:val="00A03B37"/>
    <w:rsid w:val="00A31A81"/>
    <w:rsid w:val="00B421DD"/>
    <w:rsid w:val="00B96259"/>
    <w:rsid w:val="00BD3216"/>
    <w:rsid w:val="00D211DD"/>
    <w:rsid w:val="00DF4799"/>
    <w:rsid w:val="00E858CF"/>
    <w:rsid w:val="00E93647"/>
    <w:rsid w:val="00EA207E"/>
    <w:rsid w:val="00ED001E"/>
    <w:rsid w:val="00F1594F"/>
    <w:rsid w:val="00F1699B"/>
    <w:rsid w:val="00F93375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03005F0-A5AA-4999-B7F1-EFF528155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1">
    <w:name w:val="Подразумевани фонт пасуса1"/>
  </w:style>
  <w:style w:type="character" w:styleId="Brojstranice">
    <w:name w:val="page number"/>
    <w:basedOn w:val="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10">
    <w:name w:val="Натпис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Zaglavlje">
    <w:name w:val="Zaglavlje"/>
    <w:basedOn w:val="Normal"/>
    <w:next w:val="Telotekst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slov10">
    <w:name w:val="Naslov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21">
    <w:name w:val="Увлачење тела текста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11">
    <w:name w:val="Подебљани текст1"/>
    <w:basedOn w:val="Normal"/>
    <w:pPr>
      <w:ind w:left="1800" w:right="1106"/>
      <w:jc w:val="both"/>
    </w:pPr>
    <w:rPr>
      <w:lang w:val="sr-Cyrl-CS"/>
    </w:rPr>
  </w:style>
  <w:style w:type="paragraph" w:customStyle="1" w:styleId="12">
    <w:name w:val="Мапа документа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adrajtabele">
    <w:name w:val="Sadržaj tabele"/>
    <w:basedOn w:val="Normal"/>
    <w:pPr>
      <w:suppressLineNumbers/>
    </w:pPr>
  </w:style>
  <w:style w:type="paragraph" w:customStyle="1" w:styleId="Zaglavljetabele">
    <w:name w:val="Zaglavlje tabele"/>
    <w:basedOn w:val="Sadrajtabele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D3216"/>
    <w:pPr>
      <w:suppressAutoHyphens w:val="0"/>
      <w:spacing w:before="100" w:beforeAutospacing="1" w:after="100" w:afterAutospacing="1"/>
    </w:pPr>
    <w:rPr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>Наручилац: Српско народно позориште</vt:lpstr>
      <vt:lpstr>Наручилац: Српско народно позориште</vt:lpstr>
    </vt:vector>
  </TitlesOfParts>
  <Company/>
  <LinksUpToDate>false</LinksUpToDate>
  <CharactersWithSpaces>6183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4</cp:revision>
  <cp:lastPrinted>2013-03-26T12:23:00Z</cp:lastPrinted>
  <dcterms:created xsi:type="dcterms:W3CDTF">2021-11-17T08:10:00Z</dcterms:created>
  <dcterms:modified xsi:type="dcterms:W3CDTF">2021-11-17T10:57:00Z</dcterms:modified>
</cp:coreProperties>
</file>